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0446C" w14:textId="6EAD7C17" w:rsidR="007029CE" w:rsidRDefault="007029CE" w:rsidP="007029CE">
      <w:pPr>
        <w:pBdr>
          <w:top w:val="nil"/>
          <w:left w:val="nil"/>
          <w:bottom w:val="nil"/>
          <w:right w:val="nil"/>
          <w:between w:val="nil"/>
        </w:pBdr>
        <w:spacing w:after="0" w:line="240" w:lineRule="auto"/>
        <w:jc w:val="center"/>
        <w:rPr>
          <w:rFonts w:ascii="Helvetica Neue" w:eastAsia="Helvetica Neue" w:hAnsi="Helvetica Neue" w:cs="Helvetica Neue"/>
          <w:b/>
          <w:iCs/>
          <w:color w:val="000000"/>
          <w:sz w:val="20"/>
          <w:szCs w:val="20"/>
        </w:rPr>
      </w:pPr>
      <w:r w:rsidRPr="007029CE">
        <w:rPr>
          <w:rFonts w:ascii="Helvetica Neue" w:eastAsia="Helvetica Neue" w:hAnsi="Helvetica Neue" w:cs="Helvetica Neue"/>
          <w:b/>
          <w:iCs/>
          <w:color w:val="000000"/>
          <w:sz w:val="20"/>
          <w:szCs w:val="20"/>
        </w:rPr>
        <w:t>EMBARGO FOR RELEASE UNTIL JULY 18, 2022</w:t>
      </w:r>
    </w:p>
    <w:p w14:paraId="107E6935" w14:textId="77777777" w:rsidR="007029CE" w:rsidRPr="007029CE" w:rsidRDefault="007029CE" w:rsidP="007029CE">
      <w:pPr>
        <w:pBdr>
          <w:top w:val="nil"/>
          <w:left w:val="nil"/>
          <w:bottom w:val="nil"/>
          <w:right w:val="nil"/>
          <w:between w:val="nil"/>
        </w:pBdr>
        <w:spacing w:after="0" w:line="240" w:lineRule="auto"/>
        <w:jc w:val="center"/>
        <w:rPr>
          <w:b/>
          <w:iCs/>
          <w:color w:val="000000"/>
        </w:rPr>
      </w:pPr>
    </w:p>
    <w:p w14:paraId="6579E5E6" w14:textId="767A1A76" w:rsidR="006B437C" w:rsidRDefault="00000000">
      <w:pPr>
        <w:pBdr>
          <w:top w:val="nil"/>
          <w:left w:val="nil"/>
          <w:bottom w:val="nil"/>
          <w:right w:val="nil"/>
          <w:between w:val="nil"/>
        </w:pBdr>
        <w:spacing w:after="0" w:line="240" w:lineRule="auto"/>
        <w:rPr>
          <w:b/>
          <w:color w:val="000000"/>
        </w:rPr>
      </w:pPr>
      <w:r>
        <w:rPr>
          <w:b/>
          <w:color w:val="000000"/>
        </w:rPr>
        <w:t>PRESS CONTACT</w:t>
      </w:r>
      <w:r>
        <w:rPr>
          <w:noProof/>
        </w:rPr>
        <w:drawing>
          <wp:anchor distT="0" distB="0" distL="114300" distR="114300" simplePos="0" relativeHeight="251658240" behindDoc="0" locked="0" layoutInCell="1" hidden="0" allowOverlap="1" wp14:anchorId="3FB9F5AC" wp14:editId="5C1291F6">
            <wp:simplePos x="0" y="0"/>
            <wp:positionH relativeFrom="column">
              <wp:posOffset>4524375</wp:posOffset>
            </wp:positionH>
            <wp:positionV relativeFrom="paragraph">
              <wp:posOffset>0</wp:posOffset>
            </wp:positionV>
            <wp:extent cx="2047875" cy="762000"/>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047875" cy="762000"/>
                    </a:xfrm>
                    <a:prstGeom prst="rect">
                      <a:avLst/>
                    </a:prstGeom>
                    <a:ln/>
                  </pic:spPr>
                </pic:pic>
              </a:graphicData>
            </a:graphic>
          </wp:anchor>
        </w:drawing>
      </w:r>
    </w:p>
    <w:p w14:paraId="10759774" w14:textId="77777777" w:rsidR="006B437C"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Josh </w:t>
      </w:r>
      <w:proofErr w:type="spellStart"/>
      <w:r>
        <w:rPr>
          <w:rFonts w:ascii="Helvetica Neue" w:eastAsia="Helvetica Neue" w:hAnsi="Helvetica Neue" w:cs="Helvetica Neue"/>
          <w:color w:val="000000"/>
          <w:sz w:val="20"/>
          <w:szCs w:val="20"/>
        </w:rPr>
        <w:t>Harnagel</w:t>
      </w:r>
      <w:proofErr w:type="spellEnd"/>
    </w:p>
    <w:p w14:paraId="0A3FEA07" w14:textId="77777777" w:rsidR="006B437C"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VP, Marketing</w:t>
      </w:r>
    </w:p>
    <w:p w14:paraId="5101BA73" w14:textId="77777777" w:rsidR="006B437C"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jharnagel@redbirdflight.com</w:t>
      </w:r>
    </w:p>
    <w:p w14:paraId="4A5AB88D" w14:textId="77777777" w:rsidR="006B437C"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512-301-0718</w:t>
      </w:r>
    </w:p>
    <w:p w14:paraId="1566CCD8" w14:textId="77777777" w:rsidR="006B437C" w:rsidRDefault="006B437C">
      <w:pPr>
        <w:jc w:val="center"/>
        <w:rPr>
          <w:rFonts w:ascii="Helvetica Neue" w:eastAsia="Helvetica Neue" w:hAnsi="Helvetica Neue" w:cs="Helvetica Neue"/>
          <w:b/>
          <w:smallCaps/>
          <w:color w:val="C00000"/>
        </w:rPr>
      </w:pPr>
    </w:p>
    <w:p w14:paraId="23CD4938" w14:textId="77777777" w:rsidR="006B437C" w:rsidRDefault="00000000">
      <w:pPr>
        <w:jc w:val="center"/>
        <w:rPr>
          <w:rFonts w:ascii="Helvetica Neue" w:eastAsia="Helvetica Neue" w:hAnsi="Helvetica Neue" w:cs="Helvetica Neue"/>
          <w:b/>
          <w:smallCaps/>
          <w:color w:val="C00000"/>
        </w:rPr>
      </w:pPr>
      <w:r>
        <w:rPr>
          <w:rFonts w:ascii="Helvetica Neue" w:eastAsia="Helvetica Neue" w:hAnsi="Helvetica Neue" w:cs="Helvetica Neue"/>
          <w:b/>
          <w:smallCaps/>
          <w:color w:val="C00000"/>
        </w:rPr>
        <w:t>REDBIRD TO LAUNCH PILOT PROFICIENCY CHALLENGE AT AIRVENTURE</w:t>
      </w:r>
    </w:p>
    <w:p w14:paraId="157EBF84" w14:textId="77777777" w:rsidR="006B437C" w:rsidRDefault="00000000">
      <w:pPr>
        <w:jc w:val="center"/>
        <w:rPr>
          <w:rFonts w:ascii="Helvetica Neue" w:eastAsia="Helvetica Neue" w:hAnsi="Helvetica Neue" w:cs="Helvetica Neue"/>
          <w:b/>
          <w:i/>
          <w:color w:val="000000"/>
          <w:sz w:val="20"/>
          <w:szCs w:val="20"/>
        </w:rPr>
      </w:pPr>
      <w:r>
        <w:rPr>
          <w:rFonts w:ascii="Helvetica Neue" w:eastAsia="Helvetica Neue" w:hAnsi="Helvetica Neue" w:cs="Helvetica Neue"/>
          <w:b/>
          <w:i/>
          <w:color w:val="000000"/>
          <w:sz w:val="20"/>
          <w:szCs w:val="20"/>
        </w:rPr>
        <w:t>Pilots who complete an activity in the Redbird Pro app July 25</w:t>
      </w:r>
      <w:r>
        <w:rPr>
          <w:rFonts w:ascii="Helvetica Neue" w:eastAsia="Helvetica Neue" w:hAnsi="Helvetica Neue" w:cs="Helvetica Neue"/>
          <w:b/>
          <w:i/>
          <w:sz w:val="20"/>
          <w:szCs w:val="20"/>
        </w:rPr>
        <w:t>-</w:t>
      </w:r>
      <w:r>
        <w:rPr>
          <w:rFonts w:ascii="Helvetica Neue" w:eastAsia="Helvetica Neue" w:hAnsi="Helvetica Neue" w:cs="Helvetica Neue"/>
          <w:b/>
          <w:i/>
          <w:color w:val="000000"/>
          <w:sz w:val="20"/>
          <w:szCs w:val="20"/>
        </w:rPr>
        <w:t>31 will be eligible to win prizes from the company’s line of flight training technology valued at up to $12,520.</w:t>
      </w:r>
    </w:p>
    <w:p w14:paraId="3A85DA15" w14:textId="2B6C86C6" w:rsidR="006B437C" w:rsidRDefault="00000000">
      <w:pPr>
        <w:rPr>
          <w:rFonts w:ascii="Helvetica Neue" w:eastAsia="Helvetica Neue" w:hAnsi="Helvetica Neue" w:cs="Helvetica Neue"/>
          <w:sz w:val="20"/>
          <w:szCs w:val="20"/>
          <w:highlight w:val="white"/>
        </w:rPr>
      </w:pPr>
      <w:r>
        <w:rPr>
          <w:rFonts w:ascii="Helvetica Neue" w:eastAsia="Helvetica Neue" w:hAnsi="Helvetica Neue" w:cs="Helvetica Neue"/>
          <w:sz w:val="20"/>
          <w:szCs w:val="20"/>
        </w:rPr>
        <w:t xml:space="preserve">Austin, TX (July 18, 2022) – Today, Redbird Flight (Redbird) announced the inaugural Redbird Pilot Proficiency Challenge to motivate pilots to kick start the next phase of their proficiency training. Beginning during EAA </w:t>
      </w:r>
      <w:proofErr w:type="spellStart"/>
      <w:r>
        <w:rPr>
          <w:rFonts w:ascii="Helvetica Neue" w:eastAsia="Helvetica Neue" w:hAnsi="Helvetica Neue" w:cs="Helvetica Neue"/>
          <w:sz w:val="20"/>
          <w:szCs w:val="20"/>
        </w:rPr>
        <w:t>AirVenture</w:t>
      </w:r>
      <w:proofErr w:type="spellEnd"/>
      <w:r>
        <w:rPr>
          <w:rFonts w:ascii="Helvetica Neue" w:eastAsia="Helvetica Neue" w:hAnsi="Helvetica Neue" w:cs="Helvetica Neue"/>
          <w:sz w:val="20"/>
          <w:szCs w:val="20"/>
        </w:rPr>
        <w:t xml:space="preserve"> Oshkosh 2022, the challenge will award three pilots who improve their knowledge and skills the most over 90 days with prizes from the Redbird product line designed to </w:t>
      </w:r>
      <w:r>
        <w:rPr>
          <w:rFonts w:ascii="Helvetica Neue" w:eastAsia="Helvetica Neue" w:hAnsi="Helvetica Neue" w:cs="Helvetica Neue"/>
          <w:sz w:val="20"/>
          <w:szCs w:val="20"/>
          <w:highlight w:val="white"/>
        </w:rPr>
        <w:t>enhance their flight training as they</w:t>
      </w:r>
      <w:r w:rsidR="001C4268">
        <w:t xml:space="preserve"> </w:t>
      </w:r>
      <w:r w:rsidR="001C4268" w:rsidRPr="001C4268">
        <w:rPr>
          <w:rFonts w:ascii="Helvetica Neue" w:eastAsia="Helvetica Neue" w:hAnsi="Helvetica Neue" w:cs="Helvetica Neue"/>
          <w:sz w:val="20"/>
          <w:szCs w:val="20"/>
        </w:rPr>
        <w:t>continue to work on building their proficiency.</w:t>
      </w:r>
      <w:r>
        <w:rPr>
          <w:rFonts w:ascii="Helvetica Neue" w:eastAsia="Helvetica Neue" w:hAnsi="Helvetica Neue" w:cs="Helvetica Neue"/>
          <w:sz w:val="20"/>
          <w:szCs w:val="20"/>
          <w:highlight w:val="white"/>
        </w:rPr>
        <w:t xml:space="preserve"> </w:t>
      </w:r>
    </w:p>
    <w:p w14:paraId="3C0C3B22" w14:textId="77777777" w:rsidR="006B437C"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The challenge is powered by Redbird Pro, the company’s personalized training app that makes improving and maintaining proficiency as a pilot easier. Redbird Pro tracks and measures nine key areas of proficiency to generate a Pro </w:t>
      </w:r>
      <w:proofErr w:type="spellStart"/>
      <w:r>
        <w:rPr>
          <w:rFonts w:ascii="Helvetica Neue" w:eastAsia="Helvetica Neue" w:hAnsi="Helvetica Neue" w:cs="Helvetica Neue"/>
          <w:sz w:val="20"/>
          <w:szCs w:val="20"/>
        </w:rPr>
        <w:t>Score</w:t>
      </w:r>
      <w:r>
        <w:rPr>
          <w:rFonts w:ascii="Helvetica Neue" w:eastAsia="Helvetica Neue" w:hAnsi="Helvetica Neue" w:cs="Helvetica Neue"/>
          <w:sz w:val="20"/>
          <w:szCs w:val="20"/>
          <w:vertAlign w:val="superscript"/>
        </w:rPr>
        <w:t>TM</w:t>
      </w:r>
      <w:proofErr w:type="spellEnd"/>
      <w:r>
        <w:rPr>
          <w:rFonts w:ascii="Helvetica Neue" w:eastAsia="Helvetica Neue" w:hAnsi="Helvetica Neue" w:cs="Helvetica Neue"/>
          <w:sz w:val="20"/>
          <w:szCs w:val="20"/>
        </w:rPr>
        <w:t xml:space="preserve">, which it uses to recommend training activities that help a pilot improve the weakest parts of their flying. </w:t>
      </w:r>
    </w:p>
    <w:p w14:paraId="78E89078" w14:textId="3E908043" w:rsidR="001C4268"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During the week of </w:t>
      </w:r>
      <w:proofErr w:type="spellStart"/>
      <w:r>
        <w:rPr>
          <w:rFonts w:ascii="Helvetica Neue" w:eastAsia="Helvetica Neue" w:hAnsi="Helvetica Neue" w:cs="Helvetica Neue"/>
          <w:sz w:val="20"/>
          <w:szCs w:val="20"/>
        </w:rPr>
        <w:t>AirVenture</w:t>
      </w:r>
      <w:proofErr w:type="spellEnd"/>
      <w:r>
        <w:rPr>
          <w:rFonts w:ascii="Helvetica Neue" w:eastAsia="Helvetica Neue" w:hAnsi="Helvetica Neue" w:cs="Helvetica Neue"/>
          <w:sz w:val="20"/>
          <w:szCs w:val="20"/>
        </w:rPr>
        <w:t>, pilots who complete any training activity in the app — an article, quiz, scenario flight, or skill flight — will be entered into the challenge automatically. They will have 90 days to improve their proficiency using the extensive training library and features included with every subscription to Redbird Pro.</w:t>
      </w:r>
      <w:r w:rsidR="001C4268">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 xml:space="preserve">Redbird will publish a leaderboard to enable participants to keep track of where they rank. </w:t>
      </w:r>
    </w:p>
    <w:p w14:paraId="2711263C" w14:textId="77777777" w:rsidR="001C4268"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At the end of the 90 days, the pilot whose Pro Score increased by the most points will win the challenge</w:t>
      </w:r>
      <w:r w:rsidR="001C4268">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 xml:space="preserve">The company will announce the winners on November 1, 2022. </w:t>
      </w:r>
    </w:p>
    <w:p w14:paraId="186C5D1A" w14:textId="226C1292" w:rsidR="006B437C"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The pilot who finishes in first place will receive the ultimate home proficiency setup consisting of an FAA-approved Redbird TD2 with a Horizon monitor expansion kit, Alloy RD1 rudder pedals, a TD Table, and a one-year subscription to Redbird Pro. The second-place pilot will also get a one-year subscription to Redbird Pro, plus a Redbird Alloy Home Flight Simulator Kit, which includes an Alloy YK1 yoke, Alloy RD1 rudder pedals, and any throttle quadrant from the Alloy line (TH1, TH2, or TH3). The third-place pilot will receive a one-year subscription to Redbird Pro. </w:t>
      </w:r>
    </w:p>
    <w:p w14:paraId="103C8045" w14:textId="77777777" w:rsidR="006B437C"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For more information on the rules and details of the Redbird Pilot Proficiency Challenge, please visit </w:t>
      </w:r>
      <w:hyperlink r:id="rId6">
        <w:r>
          <w:rPr>
            <w:rFonts w:ascii="Helvetica Neue" w:eastAsia="Helvetica Neue" w:hAnsi="Helvetica Neue" w:cs="Helvetica Neue"/>
            <w:color w:val="C00000"/>
            <w:sz w:val="20"/>
            <w:szCs w:val="20"/>
            <w:u w:val="single"/>
          </w:rPr>
          <w:t>https://simulators.redbirdflight.com/redbird-pilot-proficiency-challenge</w:t>
        </w:r>
      </w:hyperlink>
      <w:r>
        <w:rPr>
          <w:rFonts w:ascii="Helvetica Neue" w:eastAsia="Helvetica Neue" w:hAnsi="Helvetica Neue" w:cs="Helvetica Neue"/>
          <w:sz w:val="20"/>
          <w:szCs w:val="20"/>
        </w:rPr>
        <w:t>.</w:t>
      </w:r>
    </w:p>
    <w:p w14:paraId="7C119807" w14:textId="77777777" w:rsidR="006B437C" w:rsidRDefault="006B437C">
      <w:pPr>
        <w:rPr>
          <w:rFonts w:ascii="Helvetica Neue" w:eastAsia="Helvetica Neue" w:hAnsi="Helvetica Neue" w:cs="Helvetica Neue"/>
          <w:sz w:val="20"/>
          <w:szCs w:val="20"/>
        </w:rPr>
      </w:pPr>
    </w:p>
    <w:p w14:paraId="4A0230E4" w14:textId="77777777" w:rsidR="006B437C" w:rsidRDefault="00000000">
      <w:pPr>
        <w:jc w:val="center"/>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rPr>
        <w:t>###</w:t>
      </w:r>
    </w:p>
    <w:p w14:paraId="511A677B" w14:textId="77777777" w:rsidR="006B437C" w:rsidRDefault="006B437C">
      <w:pPr>
        <w:spacing w:after="120" w:line="276" w:lineRule="auto"/>
        <w:rPr>
          <w:rFonts w:ascii="Helvetica Neue" w:eastAsia="Helvetica Neue" w:hAnsi="Helvetica Neue" w:cs="Helvetica Neue"/>
          <w:b/>
          <w:color w:val="000000"/>
          <w:sz w:val="18"/>
          <w:szCs w:val="18"/>
        </w:rPr>
      </w:pPr>
    </w:p>
    <w:p w14:paraId="7D00AC8D" w14:textId="77777777" w:rsidR="006B437C" w:rsidRDefault="00000000">
      <w:pPr>
        <w:spacing w:after="120" w:line="276" w:lineRule="auto"/>
        <w:rPr>
          <w:rFonts w:ascii="Helvetica Neue" w:eastAsia="Helvetica Neue" w:hAnsi="Helvetica Neue" w:cs="Helvetica Neue"/>
          <w:color w:val="000000"/>
          <w:sz w:val="18"/>
          <w:szCs w:val="18"/>
        </w:rPr>
      </w:pPr>
      <w:r>
        <w:rPr>
          <w:rFonts w:ascii="Helvetica Neue" w:eastAsia="Helvetica Neue" w:hAnsi="Helvetica Neue" w:cs="Helvetica Neue"/>
          <w:b/>
          <w:color w:val="000000"/>
          <w:sz w:val="18"/>
          <w:szCs w:val="18"/>
        </w:rPr>
        <w:t>About Redbird Flight</w:t>
      </w:r>
      <w:r>
        <w:rPr>
          <w:rFonts w:ascii="Helvetica Neue" w:eastAsia="Helvetica Neue" w:hAnsi="Helvetica Neue" w:cs="Helvetica Neue"/>
          <w:color w:val="000000"/>
          <w:sz w:val="18"/>
          <w:szCs w:val="18"/>
        </w:rPr>
        <w:br/>
        <w:t xml:space="preserve">Redbird Flight was established in 2006 to make aviation more accessible through modern technology and careful engineering. Since its inception, the company has delivered innovative, reliable, and high-quality training devices, applications, and content to flight schools, colleges, universities, K-12 schools, and individual pilots worldwide. With more than 3,000 devices in service globally, Redbird has quickly become the fastest growing and most innovative provider of flight training technology in the industry. For more information, please visit </w:t>
      </w:r>
      <w:hyperlink r:id="rId7">
        <w:r>
          <w:rPr>
            <w:rFonts w:ascii="Helvetica Neue" w:eastAsia="Helvetica Neue" w:hAnsi="Helvetica Neue" w:cs="Helvetica Neue"/>
            <w:color w:val="C00000"/>
            <w:sz w:val="18"/>
            <w:szCs w:val="18"/>
            <w:u w:val="single"/>
          </w:rPr>
          <w:t>www.redbirdflight.com</w:t>
        </w:r>
      </w:hyperlink>
      <w:r>
        <w:rPr>
          <w:rFonts w:ascii="Helvetica Neue" w:eastAsia="Helvetica Neue" w:hAnsi="Helvetica Neue" w:cs="Helvetica Neue"/>
          <w:color w:val="000000"/>
          <w:sz w:val="18"/>
          <w:szCs w:val="18"/>
        </w:rPr>
        <w:t>.</w:t>
      </w:r>
    </w:p>
    <w:p w14:paraId="602D2A3B" w14:textId="77777777" w:rsidR="006B437C" w:rsidRDefault="006B437C">
      <w:pPr>
        <w:spacing w:after="120" w:line="276" w:lineRule="auto"/>
        <w:rPr>
          <w:rFonts w:ascii="Helvetica Neue" w:eastAsia="Helvetica Neue" w:hAnsi="Helvetica Neue" w:cs="Helvetica Neue"/>
          <w:sz w:val="18"/>
          <w:szCs w:val="18"/>
        </w:rPr>
      </w:pPr>
    </w:p>
    <w:sectPr w:rsidR="006B437C">
      <w:pgSz w:w="12240" w:h="15840"/>
      <w:pgMar w:top="1008" w:right="1080" w:bottom="1008" w:left="108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37C"/>
    <w:rsid w:val="001C4268"/>
    <w:rsid w:val="006B437C"/>
    <w:rsid w:val="007029CE"/>
    <w:rsid w:val="008D3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9B276"/>
  <w15:docId w15:val="{3B9F8D60-3840-46B6-9684-7C535464B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10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Body1">
    <w:name w:val="Body 1"/>
    <w:rsid w:val="00CD0096"/>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EB5752"/>
    <w:rPr>
      <w:color w:val="0563C1" w:themeColor="hyperlink"/>
      <w:u w:val="single"/>
    </w:rPr>
  </w:style>
  <w:style w:type="character" w:styleId="Mention">
    <w:name w:val="Mention"/>
    <w:basedOn w:val="DefaultParagraphFont"/>
    <w:uiPriority w:val="99"/>
    <w:semiHidden/>
    <w:unhideWhenUsed/>
    <w:rsid w:val="00EB5752"/>
    <w:rPr>
      <w:color w:val="2B579A"/>
      <w:shd w:val="clear" w:color="auto" w:fill="E6E6E6"/>
    </w:rPr>
  </w:style>
  <w:style w:type="paragraph" w:styleId="BalloonText">
    <w:name w:val="Balloon Text"/>
    <w:basedOn w:val="Normal"/>
    <w:link w:val="BalloonTextChar"/>
    <w:uiPriority w:val="99"/>
    <w:semiHidden/>
    <w:unhideWhenUsed/>
    <w:rsid w:val="00EC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292"/>
    <w:rPr>
      <w:rFonts w:ascii="Segoe UI" w:hAnsi="Segoe UI" w:cs="Segoe UI"/>
      <w:sz w:val="18"/>
      <w:szCs w:val="18"/>
    </w:rPr>
  </w:style>
  <w:style w:type="character" w:styleId="UnresolvedMention">
    <w:name w:val="Unresolved Mention"/>
    <w:basedOn w:val="DefaultParagraphFont"/>
    <w:uiPriority w:val="99"/>
    <w:semiHidden/>
    <w:unhideWhenUsed/>
    <w:rsid w:val="009667E1"/>
    <w:rPr>
      <w:color w:val="808080"/>
      <w:shd w:val="clear" w:color="auto" w:fill="E6E6E6"/>
    </w:rPr>
  </w:style>
  <w:style w:type="character" w:styleId="FollowedHyperlink">
    <w:name w:val="FollowedHyperlink"/>
    <w:basedOn w:val="DefaultParagraphFont"/>
    <w:uiPriority w:val="99"/>
    <w:semiHidden/>
    <w:unhideWhenUsed/>
    <w:rsid w:val="00F34E62"/>
    <w:rPr>
      <w:color w:val="954F72" w:themeColor="followedHyperlink"/>
      <w:u w:val="single"/>
    </w:rPr>
  </w:style>
  <w:style w:type="paragraph" w:styleId="NoSpacing">
    <w:name w:val="No Spacing"/>
    <w:uiPriority w:val="1"/>
    <w:qFormat/>
    <w:rsid w:val="005A1505"/>
    <w:pPr>
      <w:spacing w:after="0" w:line="240" w:lineRule="auto"/>
    </w:pPr>
  </w:style>
  <w:style w:type="paragraph" w:styleId="Revision">
    <w:name w:val="Revision"/>
    <w:hidden/>
    <w:uiPriority w:val="99"/>
    <w:semiHidden/>
    <w:rsid w:val="00F204AF"/>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581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dbirdflight.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simulators.redbirdflight.com/redbird-pilot-proficiency-challenge"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K4gLCD9s3n5yrp96sumcCSvTkA==">AMUW2mVNiicfbKkupcsoLhr/MAllHEX8o3ZPmCutfN8Vg/797KLsarmvw2AC5alkyzDp+CRyvitEqoFyqaZ+Yj1LH0fkuXOPADvEWf/VNmjq3am/024+aRy6ojQ2W0WbJeu3emxHTH/RLsmGYyxmcI8tTyUBQF1ecagYp2yeDzDF+42a64ikOm4fEs8yR+6ZaAshbWGo6EvP/X6a5TiucmCRhVOVLynAd0WFDLBeTl+6cGJn9nLB4oFlXC/aPFK0NS38UPAM38Uc6FZ1FuMmgSXfuj+/Gvi1R+2GhUu2CvztH0PKFlUetS+9goHppu8tiE3ApOoNKsDSmGdANXBQqEPhPqqy4HzhN5NygygUBZTKhk1QoWm1Q+jgo+mOyXZJnoe0nAk1stokumAoDXATj85WyvmLgzwGeM4wXys7k/olWKGlGjAnnaOjKLiqijIKqDDb9Dy5aWajse8LNCz5lmNHrn8yuRgO/nwrWTzn8kzfs/RxL5HQB6guh3nQQj0kC1/JtbI9IrI2QFG+fw1sIO4FtFPcwg0ULGYcD73lun7My5yeG/Y1+QG1Nj5qKQZC9hymEG9gd/v0jN1LMwYOcBAj2c7ApYw7BUH0Xl7vKB6i6EoUW8kNx6H6RYOXcxjMzzwk14IOtOekZziQNz0aRxWJE0YYUQXnuJlWDMhEaAM6lzjyz0ijRv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490</Words>
  <Characters>2795</Characters>
  <Application>Microsoft Office Word</Application>
  <DocSecurity>0</DocSecurity>
  <Lines>23</Lines>
  <Paragraphs>6</Paragraphs>
  <ScaleCrop>false</ScaleCrop>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Redbird Flight</dc:creator>
  <cp:lastModifiedBy>Ethan Willinger</cp:lastModifiedBy>
  <cp:revision>5</cp:revision>
  <cp:lastPrinted>2022-07-14T05:55:00Z</cp:lastPrinted>
  <dcterms:created xsi:type="dcterms:W3CDTF">2022-07-14T05:54:00Z</dcterms:created>
  <dcterms:modified xsi:type="dcterms:W3CDTF">2022-07-14T13:28:00Z</dcterms:modified>
</cp:coreProperties>
</file>